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15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Генеральному директору </w:t>
      </w:r>
    </w:p>
    <w:p w:rsidR="00000000" w:rsidDel="00000000" w:rsidP="00000000" w:rsidRDefault="00000000" w:rsidRPr="00000000" w14:paraId="00000003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АО «Мосстройсертификация»</w:t>
      </w:r>
    </w:p>
    <w:p w:rsidR="00000000" w:rsidDel="00000000" w:rsidP="00000000" w:rsidRDefault="00000000" w:rsidRPr="00000000" w14:paraId="00000004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center"/>
        <w:tblLayout w:type="fixed"/>
        <w:tblLook w:val="0000"/>
      </w:tblPr>
      <w:tblGrid>
        <w:gridCol w:w="10036"/>
        <w:tblGridChange w:id="0">
          <w:tblGrid>
            <w:gridCol w:w="10036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Заявление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проведение оценки компетентности персонала строительной испытательной лаборатории (центра) в АО «Мосстройсертификация»</w:t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4253"/>
        <w:gridCol w:w="1984"/>
        <w:tblGridChange w:id="0">
          <w:tblGrid>
            <w:gridCol w:w="3686"/>
            <w:gridCol w:w="4253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оценить компетентность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ind w:left="0" w:hanging="2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соответствии</w:t>
            </w:r>
          </w:p>
        </w:tc>
      </w:tr>
    </w:tbl>
    <w:p w:rsidR="00000000" w:rsidDel="00000000" w:rsidP="00000000" w:rsidRDefault="00000000" w:rsidRPr="00000000" w14:paraId="0000000F">
      <w:pPr>
        <w:ind w:left="0" w:hanging="2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1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с требованиями АО «Мосстройсертификация».</w:t>
      </w:r>
    </w:p>
    <w:p w:rsidR="00000000" w:rsidDel="00000000" w:rsidP="00000000" w:rsidRDefault="00000000" w:rsidRPr="00000000" w14:paraId="0000001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835"/>
        <w:gridCol w:w="284"/>
        <w:gridCol w:w="4819"/>
        <w:gridCol w:w="1701"/>
        <w:tblGridChange w:id="0">
          <w:tblGrid>
            <w:gridCol w:w="426"/>
            <w:gridCol w:w="2835"/>
            <w:gridCol w:w="284"/>
            <w:gridCol w:w="4819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Объект оценки компетентности – уровень образовательных знаний: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(техника-лаборанта, инженера строительной лаборатории, руководителя строительной лаборатории)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Документ, на соответствие квалификационных требований которого осуществляется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оценка компетентности персонала </w:t>
            </w:r>
            <w:r w:rsidDel="00000000" w:rsidR="00000000" w:rsidRPr="00000000">
              <w:rPr>
                <w:i w:val="1"/>
                <w:rtl w:val="0"/>
              </w:rPr>
              <w:t xml:space="preserve">отметить знаком Х)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ЕКС должностей руководителей, специалистов и других служащих - Раздел "Квалификационные характеристики должностей руководителей и специалистов архитектуры и градостроительной деятельности"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ЕТКС работ и профессий рабочих, Выпуск 68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(наименование иного справочника или профессионального стандарта)</w:t>
            </w:r>
          </w:p>
        </w:tc>
      </w:tr>
    </w:tbl>
    <w:p w:rsidR="00000000" w:rsidDel="00000000" w:rsidP="00000000" w:rsidRDefault="00000000" w:rsidRPr="00000000" w14:paraId="0000004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С «Порядком оценки компетентности персонала в АО «Мосстройсертификация» ознакомлен и обязуюсь его соблюдать.</w:t>
      </w:r>
    </w:p>
    <w:p w:rsidR="00000000" w:rsidDel="00000000" w:rsidP="00000000" w:rsidRDefault="00000000" w:rsidRPr="00000000" w14:paraId="0000004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Rule="auto"/>
        <w:ind w:left="-2" w:firstLine="461"/>
        <w:jc w:val="both"/>
        <w:rPr/>
      </w:pPr>
      <w:r w:rsidDel="00000000" w:rsidR="00000000" w:rsidRPr="00000000">
        <w:rPr>
          <w:rtl w:val="0"/>
        </w:rPr>
        <w:t xml:space="preserve">Настоящим заявлением я даю СОГЛАСИЕ на обработку персональных данных в соответствии со статьей 9 Федерального закона от 27.07.2006 № 152-ФЗ "О персональных данных" в целях:</w:t>
      </w:r>
    </w:p>
    <w:p w:rsidR="00000000" w:rsidDel="00000000" w:rsidP="00000000" w:rsidRDefault="00000000" w:rsidRPr="00000000" w14:paraId="00000046">
      <w:pPr>
        <w:ind w:left="-2" w:firstLine="461"/>
        <w:jc w:val="both"/>
        <w:rPr/>
      </w:pPr>
      <w:r w:rsidDel="00000000" w:rsidR="00000000" w:rsidRPr="00000000">
        <w:rPr>
          <w:rtl w:val="0"/>
        </w:rPr>
        <w:t xml:space="preserve">- получения Свидетельства о компетентности;</w:t>
      </w:r>
    </w:p>
    <w:p w:rsidR="00000000" w:rsidDel="00000000" w:rsidP="00000000" w:rsidRDefault="00000000" w:rsidRPr="00000000" w14:paraId="00000047">
      <w:pPr>
        <w:ind w:left="-2" w:firstLine="461"/>
        <w:jc w:val="both"/>
        <w:rPr/>
      </w:pPr>
      <w:r w:rsidDel="00000000" w:rsidR="00000000" w:rsidRPr="00000000">
        <w:rPr>
          <w:rtl w:val="0"/>
        </w:rPr>
        <w:t xml:space="preserve">- ведения Реестра АО «Мосстройсертификация» по персоналу строительных испытательных лабораторий (центров).</w:t>
      </w:r>
    </w:p>
    <w:p w:rsidR="00000000" w:rsidDel="00000000" w:rsidP="00000000" w:rsidRDefault="00000000" w:rsidRPr="00000000" w14:paraId="00000048">
      <w:pPr>
        <w:spacing w:before="120" w:lineRule="auto"/>
        <w:ind w:left="-2" w:firstLine="461"/>
        <w:jc w:val="both"/>
        <w:rPr/>
      </w:pPr>
      <w:r w:rsidDel="00000000" w:rsidR="00000000" w:rsidRPr="00000000">
        <w:rPr>
          <w:rtl w:val="0"/>
        </w:rPr>
        <w:t xml:space="preserve">Перечень моих персональных данных, на обработку которых я даю согласие:</w:t>
      </w:r>
    </w:p>
    <w:p w:rsidR="00000000" w:rsidDel="00000000" w:rsidP="00000000" w:rsidRDefault="00000000" w:rsidRPr="00000000" w14:paraId="00000049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фамилия, имя, отчество;</w:t>
      </w:r>
    </w:p>
    <w:p w:rsidR="00000000" w:rsidDel="00000000" w:rsidP="00000000" w:rsidRDefault="00000000" w:rsidRPr="00000000" w14:paraId="0000004A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паспортные данные;</w:t>
      </w:r>
    </w:p>
    <w:p w:rsidR="00000000" w:rsidDel="00000000" w:rsidP="00000000" w:rsidRDefault="00000000" w:rsidRPr="00000000" w14:paraId="0000004B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адрес проживания;</w:t>
      </w:r>
    </w:p>
    <w:p w:rsidR="00000000" w:rsidDel="00000000" w:rsidP="00000000" w:rsidRDefault="00000000" w:rsidRPr="00000000" w14:paraId="0000004C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адрес электронной почты;</w:t>
      </w:r>
    </w:p>
    <w:p w:rsidR="00000000" w:rsidDel="00000000" w:rsidP="00000000" w:rsidRDefault="00000000" w:rsidRPr="00000000" w14:paraId="0000004D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образец подписи;</w:t>
      </w:r>
    </w:p>
    <w:p w:rsidR="00000000" w:rsidDel="00000000" w:rsidP="00000000" w:rsidRDefault="00000000" w:rsidRPr="00000000" w14:paraId="0000004E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объект оценки компетентности субъекта персональных данных;</w:t>
      </w:r>
    </w:p>
    <w:p w:rsidR="00000000" w:rsidDel="00000000" w:rsidP="00000000" w:rsidRDefault="00000000" w:rsidRPr="00000000" w14:paraId="0000004F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об образования, квалификации и специальности по образованию;</w:t>
      </w:r>
    </w:p>
    <w:p w:rsidR="00000000" w:rsidDel="00000000" w:rsidP="00000000" w:rsidRDefault="00000000" w:rsidRPr="00000000" w14:paraId="00000050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ученая степень;</w:t>
      </w:r>
    </w:p>
    <w:p w:rsidR="00000000" w:rsidDel="00000000" w:rsidP="00000000" w:rsidRDefault="00000000" w:rsidRPr="00000000" w14:paraId="00000051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ученое звание;</w:t>
      </w:r>
    </w:p>
    <w:p w:rsidR="00000000" w:rsidDel="00000000" w:rsidP="00000000" w:rsidRDefault="00000000" w:rsidRPr="00000000" w14:paraId="00000052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из документов об образовании;</w:t>
      </w:r>
    </w:p>
    <w:p w:rsidR="00000000" w:rsidDel="00000000" w:rsidP="00000000" w:rsidRDefault="00000000" w:rsidRPr="00000000" w14:paraId="00000053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 трудовой деятельности в области объекта оценки компетентности;</w:t>
      </w:r>
    </w:p>
    <w:p w:rsidR="00000000" w:rsidDel="00000000" w:rsidP="00000000" w:rsidRDefault="00000000" w:rsidRPr="00000000" w14:paraId="00000054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 профессии, должность;</w:t>
      </w:r>
    </w:p>
    <w:p w:rsidR="00000000" w:rsidDel="00000000" w:rsidP="00000000" w:rsidRDefault="00000000" w:rsidRPr="00000000" w14:paraId="00000055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опыт практической работы в области объекта оценки компетентности;</w:t>
      </w:r>
    </w:p>
    <w:p w:rsidR="00000000" w:rsidDel="00000000" w:rsidP="00000000" w:rsidRDefault="00000000" w:rsidRPr="00000000" w14:paraId="00000056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наименование документа (пунктов документа), на соответствие квалификационных требований которого осуществляется оценка компетентности субъекта персональных данных;</w:t>
      </w:r>
    </w:p>
    <w:p w:rsidR="00000000" w:rsidDel="00000000" w:rsidP="00000000" w:rsidRDefault="00000000" w:rsidRPr="00000000" w14:paraId="00000057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из заявления на проведение оценки компетентности персонала, решения и распоряжений АО «Мосстройсертификация» по вопросам организации работ по оценке компетентности субъекта персональных данных;</w:t>
      </w:r>
    </w:p>
    <w:p w:rsidR="00000000" w:rsidDel="00000000" w:rsidP="00000000" w:rsidRDefault="00000000" w:rsidRPr="00000000" w14:paraId="00000058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из договора на проведение оценки компетентности субъекта персональных данных;</w:t>
      </w:r>
    </w:p>
    <w:p w:rsidR="00000000" w:rsidDel="00000000" w:rsidP="00000000" w:rsidRDefault="00000000" w:rsidRPr="00000000" w14:paraId="00000059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 результатах оценки профессиональных знаний субъекта персональных данных;</w:t>
      </w:r>
    </w:p>
    <w:p w:rsidR="00000000" w:rsidDel="00000000" w:rsidP="00000000" w:rsidRDefault="00000000" w:rsidRPr="00000000" w14:paraId="0000005A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 результатах тестирования при оценки профессиональных знаний субъекта персональных данных;</w:t>
      </w:r>
    </w:p>
    <w:p w:rsidR="00000000" w:rsidDel="00000000" w:rsidP="00000000" w:rsidRDefault="00000000" w:rsidRPr="00000000" w14:paraId="0000005B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о результатах заключения о соответствии субъекта персональных данных установленным требованиям;</w:t>
      </w:r>
    </w:p>
    <w:p w:rsidR="00000000" w:rsidDel="00000000" w:rsidP="00000000" w:rsidRDefault="00000000" w:rsidRPr="00000000" w14:paraId="0000005C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из решения АО «Мосстройсертификация» о выдаче (отказе в выдаче) свидетельства о компетентности субъекта персональных данных;</w:t>
      </w:r>
    </w:p>
    <w:p w:rsidR="00000000" w:rsidDel="00000000" w:rsidP="00000000" w:rsidRDefault="00000000" w:rsidRPr="00000000" w14:paraId="0000005D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сведения, приведенные в свидетельстве о компетентности субъекта персональных данных;</w:t>
      </w:r>
    </w:p>
    <w:p w:rsidR="00000000" w:rsidDel="00000000" w:rsidP="00000000" w:rsidRDefault="00000000" w:rsidRPr="00000000" w14:paraId="0000005E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сведения для занесения в Реестр АО «Мосстройсертификация» по персоналу испытательных лабораторий.</w:t>
      </w:r>
    </w:p>
    <w:p w:rsidR="00000000" w:rsidDel="00000000" w:rsidP="00000000" w:rsidRDefault="00000000" w:rsidRPr="00000000" w14:paraId="0000005F">
      <w:pPr>
        <w:spacing w:before="12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34.0" w:type="dxa"/>
        <w:tblLayout w:type="fixed"/>
        <w:tblLook w:val="0400"/>
      </w:tblPr>
      <w:tblGrid>
        <w:gridCol w:w="1843"/>
        <w:gridCol w:w="8080"/>
        <w:tblGridChange w:id="0">
          <w:tblGrid>
            <w:gridCol w:w="1843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0" w:hanging="2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Приложения: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Копия документов об образовании на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  <w:t xml:space="preserve"> л. в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  <w:t xml:space="preserve"> экз.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Выписка из трудовой книжки (сведения о трудовой деятельности) на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  <w:t xml:space="preserve"> л. в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  <w:t xml:space="preserve"> экз.</w:t>
            </w:r>
          </w:p>
        </w:tc>
      </w:tr>
    </w:tbl>
    <w:p w:rsidR="00000000" w:rsidDel="00000000" w:rsidP="00000000" w:rsidRDefault="00000000" w:rsidRPr="00000000" w14:paraId="0000006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«__» </w:t>
      </w:r>
      <w:r w:rsidDel="00000000" w:rsidR="00000000" w:rsidRPr="00000000">
        <w:rPr>
          <w:shd w:fill="f2f2f2" w:val="clear"/>
          <w:rtl w:val="0"/>
        </w:rPr>
        <w:t xml:space="preserve">_______ ____</w:t>
      </w:r>
      <w:r w:rsidDel="00000000" w:rsidR="00000000" w:rsidRPr="00000000">
        <w:rPr>
          <w:rtl w:val="0"/>
        </w:rPr>
        <w:t xml:space="preserve"> г. </w:t>
        <w:tab/>
        <w:tab/>
        <w:t xml:space="preserve">                    _____________</w:t>
        <w:tab/>
        <w:t xml:space="preserve">        </w:t>
      </w:r>
      <w:r w:rsidDel="00000000" w:rsidR="00000000" w:rsidRPr="00000000">
        <w:rPr>
          <w:shd w:fill="f2f2f2" w:val="clear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</w:t>
        <w:tab/>
        <w:tab/>
        <w:tab/>
        <w:tab/>
        <w:tab/>
        <w:tab/>
        <w:tab/>
        <w:t xml:space="preserve">(подпись)</w:t>
        <w:tab/>
        <w:t xml:space="preserve">           (Фамилия И.О.)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9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